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59EF" w14:textId="5F2C13DF" w:rsidR="00BE310B" w:rsidRPr="00BE310B" w:rsidRDefault="00BE310B" w:rsidP="00BE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bookmarkStart w:id="0" w:name="_Hlk150330394"/>
      <w:r w:rsidRPr="00BE310B">
        <w:rPr>
          <w:b/>
          <w:bCs/>
          <w:sz w:val="24"/>
          <w:szCs w:val="24"/>
        </w:rPr>
        <w:t xml:space="preserve">Membership </w:t>
      </w:r>
      <w:r>
        <w:rPr>
          <w:b/>
          <w:bCs/>
          <w:sz w:val="24"/>
          <w:szCs w:val="24"/>
        </w:rPr>
        <w:t xml:space="preserve">Monthly </w:t>
      </w:r>
      <w:r w:rsidRPr="00BE310B">
        <w:rPr>
          <w:b/>
          <w:bCs/>
          <w:sz w:val="24"/>
          <w:szCs w:val="24"/>
        </w:rPr>
        <w:t>Tracking and Trending</w:t>
      </w:r>
    </w:p>
    <w:p w14:paraId="212A9F34" w14:textId="1F299329" w:rsidR="00BD293D" w:rsidRDefault="00BD293D">
      <w:r w:rsidRPr="00BD293D">
        <w:rPr>
          <w:noProof/>
        </w:rPr>
        <w:drawing>
          <wp:inline distT="0" distB="0" distL="0" distR="0" wp14:anchorId="79C2016F" wp14:editId="2B246B8E">
            <wp:extent cx="9063158" cy="1282700"/>
            <wp:effectExtent l="0" t="0" r="5080" b="0"/>
            <wp:docPr id="1259292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492" cy="129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25F43" w14:textId="589CB910" w:rsidR="007A2354" w:rsidRDefault="007A2354">
      <w:r>
        <w:rPr>
          <w:noProof/>
        </w:rPr>
        <w:drawing>
          <wp:inline distT="0" distB="0" distL="0" distR="0" wp14:anchorId="128966E0" wp14:editId="11133141">
            <wp:extent cx="9073026" cy="3656965"/>
            <wp:effectExtent l="0" t="0" r="0" b="635"/>
            <wp:docPr id="952909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555" cy="3663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71B16" w14:textId="77777777" w:rsidR="007A2354" w:rsidRDefault="007A2354">
      <w:pPr>
        <w:rPr>
          <w:noProof/>
        </w:rPr>
      </w:pPr>
      <w:r>
        <w:rPr>
          <w:noProof/>
        </w:rPr>
        <w:br w:type="page"/>
      </w:r>
    </w:p>
    <w:p w14:paraId="39099115" w14:textId="654F2FBC" w:rsidR="00BF523F" w:rsidRDefault="00BF523F" w:rsidP="00BE310B">
      <w:pPr>
        <w:jc w:val="center"/>
      </w:pPr>
    </w:p>
    <w:p w14:paraId="1BA700C4" w14:textId="0DAB2BDC" w:rsidR="00BF523F" w:rsidRPr="007A2354" w:rsidRDefault="00BE310B" w:rsidP="00BE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A2354">
        <w:rPr>
          <w:b/>
          <w:bCs/>
          <w:sz w:val="28"/>
          <w:szCs w:val="28"/>
        </w:rPr>
        <w:t>Membership Numbers to Budget:</w:t>
      </w:r>
    </w:p>
    <w:p w14:paraId="5985AF02" w14:textId="039F91BF" w:rsidR="00BD293D" w:rsidRDefault="00BD293D" w:rsidP="00BE310B">
      <w:pPr>
        <w:jc w:val="center"/>
      </w:pPr>
      <w:r w:rsidRPr="00BD293D">
        <w:rPr>
          <w:noProof/>
        </w:rPr>
        <w:drawing>
          <wp:inline distT="0" distB="0" distL="0" distR="0" wp14:anchorId="0221B596" wp14:editId="607F6FF3">
            <wp:extent cx="9018662" cy="1136650"/>
            <wp:effectExtent l="0" t="0" r="0" b="6350"/>
            <wp:docPr id="12292835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252" cy="11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14CA6" w14:textId="08C69C0E" w:rsidR="00BE310B" w:rsidRPr="007A2354" w:rsidRDefault="00BE310B" w:rsidP="00BE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A2354">
        <w:rPr>
          <w:b/>
          <w:bCs/>
          <w:sz w:val="28"/>
          <w:szCs w:val="28"/>
        </w:rPr>
        <w:t>Paid Community Regional Breakdown:</w:t>
      </w:r>
    </w:p>
    <w:p w14:paraId="090D622D" w14:textId="26B15041" w:rsidR="00BF523F" w:rsidRDefault="00BF523F" w:rsidP="00BE310B">
      <w:pPr>
        <w:jc w:val="center"/>
      </w:pPr>
      <w:r w:rsidRPr="00BF523F">
        <w:rPr>
          <w:noProof/>
        </w:rPr>
        <w:drawing>
          <wp:inline distT="0" distB="0" distL="0" distR="0" wp14:anchorId="4E276CD6" wp14:editId="6EB1AC06">
            <wp:extent cx="5499100" cy="1747974"/>
            <wp:effectExtent l="0" t="0" r="6350" b="5080"/>
            <wp:docPr id="5019278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844" cy="175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2D76" w14:textId="64ED368E" w:rsidR="00BE310B" w:rsidRPr="007A2354" w:rsidRDefault="00BE310B" w:rsidP="007A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A2354">
        <w:rPr>
          <w:b/>
          <w:bCs/>
          <w:sz w:val="28"/>
          <w:szCs w:val="28"/>
        </w:rPr>
        <w:t>2024-2028 European Strategy Update</w:t>
      </w:r>
    </w:p>
    <w:p w14:paraId="31F679B8" w14:textId="6C652E1B" w:rsidR="007A2354" w:rsidRDefault="007A2354" w:rsidP="00BE310B">
      <w:pPr>
        <w:jc w:val="center"/>
        <w:rPr>
          <w:noProof/>
        </w:rPr>
      </w:pPr>
      <w:r w:rsidRPr="007A2354">
        <w:drawing>
          <wp:inline distT="0" distB="0" distL="0" distR="0" wp14:anchorId="5C12664A" wp14:editId="0C1DD506">
            <wp:extent cx="5442656" cy="1289050"/>
            <wp:effectExtent l="0" t="0" r="5715" b="6350"/>
            <wp:docPr id="9254387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01" cy="12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CFA6C" w14:textId="77777777" w:rsidR="007A2354" w:rsidRDefault="007A2354" w:rsidP="00BE310B">
      <w:pPr>
        <w:jc w:val="center"/>
        <w:rPr>
          <w:noProof/>
        </w:rPr>
      </w:pPr>
    </w:p>
    <w:p w14:paraId="1214E427" w14:textId="32A06362" w:rsidR="00BE310B" w:rsidRPr="007A2354" w:rsidRDefault="00BE310B" w:rsidP="007A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br w:type="page"/>
      </w:r>
      <w:r w:rsidRPr="007A2354">
        <w:rPr>
          <w:b/>
          <w:bCs/>
          <w:sz w:val="28"/>
          <w:szCs w:val="28"/>
        </w:rPr>
        <w:lastRenderedPageBreak/>
        <w:t>2024 Membership Type Analysis</w:t>
      </w:r>
    </w:p>
    <w:p w14:paraId="6948C9A2" w14:textId="2B82E40A" w:rsidR="00BF523F" w:rsidRDefault="00BF523F" w:rsidP="00BE310B">
      <w:pPr>
        <w:jc w:val="center"/>
      </w:pPr>
      <w:r w:rsidRPr="00BF523F">
        <w:rPr>
          <w:noProof/>
        </w:rPr>
        <w:drawing>
          <wp:inline distT="0" distB="0" distL="0" distR="0" wp14:anchorId="56EA591E" wp14:editId="7A77E791">
            <wp:extent cx="6810527" cy="2857500"/>
            <wp:effectExtent l="0" t="0" r="9525" b="0"/>
            <wp:docPr id="6063360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54" cy="28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31500" w14:textId="0AAE9D41" w:rsidR="00BE310B" w:rsidRDefault="00BE310B">
      <w:r>
        <w:t>*Note that the 2024 Early Career number is trending high due to the Buy One-Get One promotion in 2023.</w:t>
      </w:r>
    </w:p>
    <w:p w14:paraId="2960EBA3" w14:textId="77777777" w:rsidR="00BF523F" w:rsidRDefault="00BF523F"/>
    <w:p w14:paraId="4129B119" w14:textId="145F060F" w:rsidR="00BF523F" w:rsidRDefault="00BF523F"/>
    <w:bookmarkEnd w:id="0"/>
    <w:p w14:paraId="2B8E521C" w14:textId="527FB774" w:rsidR="00BF523F" w:rsidRDefault="00BF523F"/>
    <w:p w14:paraId="263E7B6B" w14:textId="0AB29B1A" w:rsidR="00BF523F" w:rsidRDefault="00BD293D">
      <w:r>
        <w:fldChar w:fldCharType="begin"/>
      </w:r>
      <w:r>
        <w:instrText xml:space="preserve"> LINK </w:instrText>
      </w:r>
      <w:r w:rsidR="007A2354">
        <w:instrText xml:space="preserve">Excel.Sheet.12 "C:\\Users\\mgeismann\\Dropbox (SLAS)\\Membership\\Membership Reporting\\Monthly Reporting\\2024 Monthly Reporting\\October Membership Monthly Reporting 2024.xlsx" "DE - Regional!R16C10:R22C15" </w:instrText>
      </w:r>
      <w:r>
        <w:instrText xml:space="preserve">\a \f 5 \h </w:instrText>
      </w:r>
      <w:r>
        <w:fldChar w:fldCharType="separate"/>
      </w:r>
    </w:p>
    <w:p w14:paraId="322E4D05" w14:textId="5B2C3797" w:rsidR="00BD293D" w:rsidRDefault="00BD293D">
      <w:r>
        <w:fldChar w:fldCharType="end"/>
      </w:r>
    </w:p>
    <w:sectPr w:rsidR="00BD293D" w:rsidSect="00BD293D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702C" w14:textId="77777777" w:rsidR="003F5205" w:rsidRDefault="003F5205" w:rsidP="00BE310B">
      <w:pPr>
        <w:spacing w:after="0" w:line="240" w:lineRule="auto"/>
      </w:pPr>
      <w:r>
        <w:separator/>
      </w:r>
    </w:p>
  </w:endnote>
  <w:endnote w:type="continuationSeparator" w:id="0">
    <w:p w14:paraId="1AF34D33" w14:textId="77777777" w:rsidR="003F5205" w:rsidRDefault="003F5205" w:rsidP="00BE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E5A8" w14:textId="77777777" w:rsidR="003F5205" w:rsidRDefault="003F5205" w:rsidP="00BE310B">
      <w:pPr>
        <w:spacing w:after="0" w:line="240" w:lineRule="auto"/>
      </w:pPr>
      <w:r>
        <w:separator/>
      </w:r>
    </w:p>
  </w:footnote>
  <w:footnote w:type="continuationSeparator" w:id="0">
    <w:p w14:paraId="4FB0B2F8" w14:textId="77777777" w:rsidR="003F5205" w:rsidRDefault="003F5205" w:rsidP="00BE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C44A" w14:textId="2A9F7185" w:rsidR="007A2354" w:rsidRDefault="007A2354">
    <w:pPr>
      <w:pStyle w:val="Header"/>
    </w:pPr>
    <w:r>
      <w:t>SLAS</w:t>
    </w:r>
    <w:r>
      <w:br/>
      <w:t>2024 Membership Report</w:t>
    </w:r>
  </w:p>
  <w:p w14:paraId="38F735FB" w14:textId="4CBBDA12" w:rsidR="007A2354" w:rsidRDefault="007A2354">
    <w:pPr>
      <w:pStyle w:val="Header"/>
    </w:pPr>
    <w:r>
      <w:t>October 2023</w:t>
    </w:r>
  </w:p>
  <w:p w14:paraId="017A1B35" w14:textId="77777777" w:rsidR="007A2354" w:rsidRDefault="007A2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3D"/>
    <w:rsid w:val="003F5205"/>
    <w:rsid w:val="007A2354"/>
    <w:rsid w:val="00BD293D"/>
    <w:rsid w:val="00BE310B"/>
    <w:rsid w:val="00BF523F"/>
    <w:rsid w:val="00C5613F"/>
    <w:rsid w:val="00DA2312"/>
    <w:rsid w:val="00E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6CC3"/>
  <w15:chartTrackingRefBased/>
  <w15:docId w15:val="{870E8325-5BB8-4945-99DE-C3B67374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10B"/>
  </w:style>
  <w:style w:type="paragraph" w:styleId="Footer">
    <w:name w:val="footer"/>
    <w:basedOn w:val="Normal"/>
    <w:link w:val="FooterChar"/>
    <w:uiPriority w:val="99"/>
    <w:unhideWhenUsed/>
    <w:rsid w:val="00BE3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10B"/>
  </w:style>
  <w:style w:type="character" w:styleId="CommentReference">
    <w:name w:val="annotation reference"/>
    <w:basedOn w:val="DefaultParagraphFont"/>
    <w:uiPriority w:val="99"/>
    <w:semiHidden/>
    <w:unhideWhenUsed/>
    <w:rsid w:val="00ED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B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Geismann</dc:creator>
  <cp:keywords/>
  <dc:description/>
  <cp:lastModifiedBy>Mary Geismann</cp:lastModifiedBy>
  <cp:revision>2</cp:revision>
  <dcterms:created xsi:type="dcterms:W3CDTF">2023-11-08T16:20:00Z</dcterms:created>
  <dcterms:modified xsi:type="dcterms:W3CDTF">2023-11-08T16:20:00Z</dcterms:modified>
</cp:coreProperties>
</file>